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5E" w:rsidRDefault="00C03D5E" w:rsidP="004472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APPENDIX </w:t>
      </w:r>
      <w:r w:rsidR="008B687D">
        <w:rPr>
          <w:b/>
          <w:sz w:val="28"/>
          <w:szCs w:val="28"/>
        </w:rPr>
        <w:t>N</w:t>
      </w:r>
    </w:p>
    <w:p w:rsidR="000D3061" w:rsidRDefault="000D3061" w:rsidP="004472E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0D3061" w:rsidRDefault="000D3061" w:rsidP="004472EB">
      <w:pPr>
        <w:spacing w:after="0"/>
        <w:jc w:val="center"/>
        <w:rPr>
          <w:b/>
          <w:sz w:val="28"/>
          <w:szCs w:val="28"/>
        </w:rPr>
      </w:pPr>
      <w:proofErr w:type="spellStart"/>
      <w:r w:rsidRPr="000D3061">
        <w:rPr>
          <w:b/>
          <w:sz w:val="28"/>
          <w:szCs w:val="28"/>
        </w:rPr>
        <w:t>McKimmon</w:t>
      </w:r>
      <w:proofErr w:type="spellEnd"/>
      <w:r w:rsidRPr="000D3061">
        <w:rPr>
          <w:b/>
          <w:sz w:val="28"/>
          <w:szCs w:val="28"/>
        </w:rPr>
        <w:t xml:space="preserve"> Center for Extension &amp; Continuing Education</w:t>
      </w:r>
    </w:p>
    <w:p w:rsidR="004472EB" w:rsidRDefault="004472EB" w:rsidP="004472EB">
      <w:pPr>
        <w:spacing w:after="0"/>
        <w:jc w:val="center"/>
        <w:rPr>
          <w:b/>
        </w:rPr>
      </w:pPr>
      <w:r w:rsidRPr="005B0C0D">
        <w:rPr>
          <w:b/>
          <w:sz w:val="28"/>
          <w:szCs w:val="28"/>
        </w:rPr>
        <w:t>CEU LEARNING EVENT PLANNING</w:t>
      </w:r>
    </w:p>
    <w:p w:rsidR="004472EB" w:rsidRDefault="004472EB" w:rsidP="004472EB">
      <w:pPr>
        <w:spacing w:after="0"/>
        <w:jc w:val="center"/>
        <w:rPr>
          <w:b/>
        </w:rPr>
      </w:pPr>
    </w:p>
    <w:p w:rsidR="004472EB" w:rsidRPr="005B0C0D" w:rsidRDefault="005B0C0D" w:rsidP="004472EB">
      <w:pPr>
        <w:spacing w:after="0"/>
        <w:jc w:val="center"/>
        <w:rPr>
          <w:b/>
          <w:sz w:val="24"/>
          <w:szCs w:val="24"/>
        </w:rPr>
      </w:pPr>
      <w:r w:rsidRPr="005B0C0D">
        <w:rPr>
          <w:b/>
          <w:sz w:val="24"/>
          <w:szCs w:val="24"/>
        </w:rPr>
        <w:t>Needs/Evidence Sources &amp; Assessment Methods Work List</w:t>
      </w:r>
    </w:p>
    <w:p w:rsidR="005B0C0D" w:rsidRDefault="005B0C0D" w:rsidP="004472EB">
      <w:pPr>
        <w:spacing w:after="0"/>
        <w:jc w:val="center"/>
      </w:pPr>
    </w:p>
    <w:p w:rsidR="005B0C0D" w:rsidRDefault="005B0C0D" w:rsidP="005B0C0D">
      <w:pPr>
        <w:spacing w:after="0"/>
      </w:pPr>
      <w:r>
        <w:t xml:space="preserve">Complete information below as is appropriate for your learning event.  </w:t>
      </w:r>
    </w:p>
    <w:p w:rsidR="005B0C0D" w:rsidRDefault="007A7B12" w:rsidP="005B0C0D">
      <w:pPr>
        <w:spacing w:after="0"/>
        <w:rPr>
          <w:b/>
          <w:color w:val="FF0000"/>
        </w:rPr>
      </w:pPr>
      <w:r w:rsidRPr="007A7B12">
        <w:rPr>
          <w:b/>
          <w:color w:val="FF0000"/>
        </w:rPr>
        <w:t>REMOVE THE EXAMPLE</w:t>
      </w:r>
      <w:r>
        <w:rPr>
          <w:b/>
          <w:color w:val="FF0000"/>
        </w:rPr>
        <w:t>S</w:t>
      </w:r>
      <w:r w:rsidRPr="007A7B12">
        <w:rPr>
          <w:b/>
          <w:color w:val="FF0000"/>
        </w:rPr>
        <w:t xml:space="preserve"> BEFORE COMPLETING WITH YOUR INFORMATION</w:t>
      </w:r>
    </w:p>
    <w:p w:rsidR="0053650B" w:rsidRPr="0053650B" w:rsidRDefault="0053650B" w:rsidP="005B0C0D">
      <w:pPr>
        <w:spacing w:after="0"/>
        <w:rPr>
          <w:b/>
        </w:rPr>
      </w:pPr>
      <w:r w:rsidRPr="0053650B">
        <w:rPr>
          <w:b/>
        </w:rPr>
        <w:t>COURSE NAME: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B0C0D" w:rsidRPr="005B0C0D" w:rsidTr="005B0C0D">
        <w:tc>
          <w:tcPr>
            <w:tcW w:w="2203" w:type="dxa"/>
            <w:shd w:val="clear" w:color="auto" w:fill="B6DDE8" w:themeFill="accent5" w:themeFillTint="66"/>
          </w:tcPr>
          <w:p w:rsidR="005B0C0D" w:rsidRPr="005B0C0D" w:rsidRDefault="005B0C0D" w:rsidP="005B0C0D">
            <w:pPr>
              <w:jc w:val="center"/>
              <w:rPr>
                <w:b/>
              </w:rPr>
            </w:pPr>
            <w:r w:rsidRPr="005B0C0D">
              <w:rPr>
                <w:b/>
              </w:rPr>
              <w:t>EVIDENCE SOURCE</w:t>
            </w:r>
          </w:p>
        </w:tc>
        <w:tc>
          <w:tcPr>
            <w:tcW w:w="2203" w:type="dxa"/>
            <w:shd w:val="clear" w:color="auto" w:fill="B6DDE8" w:themeFill="accent5" w:themeFillTint="66"/>
          </w:tcPr>
          <w:p w:rsidR="005B0C0D" w:rsidRPr="005B0C0D" w:rsidRDefault="005B0C0D" w:rsidP="005B0C0D">
            <w:pPr>
              <w:jc w:val="center"/>
              <w:rPr>
                <w:b/>
              </w:rPr>
            </w:pPr>
            <w:r w:rsidRPr="005B0C0D">
              <w:rPr>
                <w:b/>
              </w:rPr>
              <w:t>IDENTIFIED NEED</w:t>
            </w:r>
          </w:p>
        </w:tc>
        <w:tc>
          <w:tcPr>
            <w:tcW w:w="2203" w:type="dxa"/>
            <w:shd w:val="clear" w:color="auto" w:fill="B6DDE8" w:themeFill="accent5" w:themeFillTint="66"/>
          </w:tcPr>
          <w:p w:rsidR="005B0C0D" w:rsidRPr="005B0C0D" w:rsidRDefault="005B0C0D" w:rsidP="005B0C0D">
            <w:pPr>
              <w:jc w:val="center"/>
              <w:rPr>
                <w:b/>
              </w:rPr>
            </w:pPr>
            <w:r w:rsidRPr="005B0C0D">
              <w:rPr>
                <w:b/>
              </w:rPr>
              <w:t>AFFECTED PERSON/GROUP</w:t>
            </w:r>
          </w:p>
        </w:tc>
        <w:tc>
          <w:tcPr>
            <w:tcW w:w="2203" w:type="dxa"/>
            <w:shd w:val="clear" w:color="auto" w:fill="B6DDE8" w:themeFill="accent5" w:themeFillTint="66"/>
          </w:tcPr>
          <w:p w:rsidR="005B0C0D" w:rsidRPr="005B0C0D" w:rsidRDefault="005B0C0D" w:rsidP="005B0C0D">
            <w:pPr>
              <w:jc w:val="center"/>
              <w:rPr>
                <w:b/>
              </w:rPr>
            </w:pPr>
            <w:r w:rsidRPr="005B0C0D">
              <w:rPr>
                <w:b/>
              </w:rPr>
              <w:t>ASSESSMENT METHOD</w:t>
            </w:r>
          </w:p>
        </w:tc>
        <w:tc>
          <w:tcPr>
            <w:tcW w:w="2204" w:type="dxa"/>
            <w:shd w:val="clear" w:color="auto" w:fill="B6DDE8" w:themeFill="accent5" w:themeFillTint="66"/>
          </w:tcPr>
          <w:p w:rsidR="005B0C0D" w:rsidRPr="005B0C0D" w:rsidRDefault="00854F28" w:rsidP="005B0C0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B0C0D" w:rsidTr="008B687D">
        <w:tc>
          <w:tcPr>
            <w:tcW w:w="2203" w:type="dxa"/>
            <w:shd w:val="clear" w:color="auto" w:fill="F2F2F2" w:themeFill="background1" w:themeFillShade="F2"/>
          </w:tcPr>
          <w:p w:rsidR="008B687D" w:rsidRDefault="008B687D" w:rsidP="008B687D">
            <w:r>
              <w:t>EXAMPLE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:rsidR="005B0C0D" w:rsidRDefault="008B687D" w:rsidP="005B0C0D">
            <w:r>
              <w:t>EXAMPLE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:rsidR="005B0C0D" w:rsidRDefault="008B687D" w:rsidP="005B0C0D">
            <w:r>
              <w:t>EXAMPLE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:rsidR="005B0C0D" w:rsidRDefault="008B687D" w:rsidP="005B0C0D">
            <w:r>
              <w:t>EXAMPLE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5B0C0D" w:rsidRDefault="008B687D" w:rsidP="005B0C0D">
            <w:r>
              <w:t>EXAMPLE</w:t>
            </w:r>
          </w:p>
        </w:tc>
      </w:tr>
      <w:tr w:rsidR="005B0C0D" w:rsidTr="005B0C0D">
        <w:tc>
          <w:tcPr>
            <w:tcW w:w="2203" w:type="dxa"/>
          </w:tcPr>
          <w:p w:rsidR="008B687D" w:rsidRDefault="008B687D" w:rsidP="008B687D">
            <w:r>
              <w:t xml:space="preserve">College of Engineering </w:t>
            </w:r>
          </w:p>
          <w:p w:rsidR="005B0C0D" w:rsidRDefault="005B0C0D" w:rsidP="005B0C0D"/>
        </w:tc>
        <w:tc>
          <w:tcPr>
            <w:tcW w:w="2203" w:type="dxa"/>
          </w:tcPr>
          <w:p w:rsidR="005B0C0D" w:rsidRDefault="008B687D" w:rsidP="005B0C0D">
            <w:r>
              <w:t>To train engineers on new industry standards</w:t>
            </w:r>
          </w:p>
        </w:tc>
        <w:tc>
          <w:tcPr>
            <w:tcW w:w="2203" w:type="dxa"/>
          </w:tcPr>
          <w:p w:rsidR="005B0C0D" w:rsidRDefault="008B687D" w:rsidP="005B0C0D">
            <w:r>
              <w:t>HVAC Mechanics,</w:t>
            </w:r>
          </w:p>
          <w:p w:rsidR="008B687D" w:rsidRDefault="008B687D" w:rsidP="005B0C0D">
            <w:r>
              <w:t>Facility Managers,</w:t>
            </w:r>
          </w:p>
          <w:p w:rsidR="008B687D" w:rsidRDefault="008B687D" w:rsidP="005B0C0D">
            <w:r>
              <w:t>Utility Engineers,</w:t>
            </w:r>
          </w:p>
          <w:p w:rsidR="008B687D" w:rsidRDefault="008B687D" w:rsidP="005B0C0D">
            <w:r>
              <w:t>Energy Auditors</w:t>
            </w:r>
          </w:p>
        </w:tc>
        <w:tc>
          <w:tcPr>
            <w:tcW w:w="2203" w:type="dxa"/>
          </w:tcPr>
          <w:p w:rsidR="005B0C0D" w:rsidRDefault="008B687D" w:rsidP="005B0C0D">
            <w:r>
              <w:t>Pre &amp; post test, evaluation</w:t>
            </w:r>
          </w:p>
          <w:p w:rsidR="008B687D" w:rsidRDefault="008B687D" w:rsidP="005B0C0D"/>
          <w:p w:rsidR="008B687D" w:rsidRDefault="008B687D" w:rsidP="005B0C0D">
            <w:r>
              <w:t>Participant end of course evaluations,</w:t>
            </w:r>
          </w:p>
          <w:p w:rsidR="008B687D" w:rsidRDefault="008B687D" w:rsidP="005B0C0D"/>
          <w:p w:rsidR="008B687D" w:rsidRDefault="008B687D" w:rsidP="005B0C0D">
            <w:r>
              <w:t>3-month survey</w:t>
            </w:r>
          </w:p>
        </w:tc>
        <w:tc>
          <w:tcPr>
            <w:tcW w:w="2204" w:type="dxa"/>
          </w:tcPr>
          <w:p w:rsidR="005B0C0D" w:rsidRDefault="005B0C0D" w:rsidP="005B0C0D"/>
        </w:tc>
      </w:tr>
      <w:tr w:rsidR="005B0C0D" w:rsidTr="005B0C0D">
        <w:tc>
          <w:tcPr>
            <w:tcW w:w="2203" w:type="dxa"/>
          </w:tcPr>
          <w:p w:rsidR="005B0C0D" w:rsidRDefault="005B0C0D" w:rsidP="005B0C0D"/>
        </w:tc>
        <w:tc>
          <w:tcPr>
            <w:tcW w:w="2203" w:type="dxa"/>
          </w:tcPr>
          <w:p w:rsidR="005B0C0D" w:rsidRDefault="005B0C0D" w:rsidP="005B0C0D"/>
        </w:tc>
        <w:tc>
          <w:tcPr>
            <w:tcW w:w="2203" w:type="dxa"/>
          </w:tcPr>
          <w:p w:rsidR="005B0C0D" w:rsidRDefault="005B0C0D" w:rsidP="005B0C0D"/>
        </w:tc>
        <w:tc>
          <w:tcPr>
            <w:tcW w:w="2203" w:type="dxa"/>
          </w:tcPr>
          <w:p w:rsidR="005B0C0D" w:rsidRDefault="005B0C0D" w:rsidP="005B0C0D"/>
        </w:tc>
        <w:tc>
          <w:tcPr>
            <w:tcW w:w="2204" w:type="dxa"/>
          </w:tcPr>
          <w:p w:rsidR="005B0C0D" w:rsidRDefault="005B0C0D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>
            <w:r>
              <w:t>Corporations, Government Agencies</w:t>
            </w:r>
          </w:p>
        </w:tc>
        <w:tc>
          <w:tcPr>
            <w:tcW w:w="2203" w:type="dxa"/>
          </w:tcPr>
          <w:p w:rsidR="00A76226" w:rsidRDefault="00A76226" w:rsidP="005B0C0D">
            <w:r>
              <w:t>To help the corporation save money on repairs &amp; expenses &amp; to operate more efficiently</w:t>
            </w:r>
          </w:p>
        </w:tc>
        <w:tc>
          <w:tcPr>
            <w:tcW w:w="2203" w:type="dxa"/>
          </w:tcPr>
          <w:p w:rsidR="00A76226" w:rsidRDefault="00A76226" w:rsidP="00A94A32">
            <w:r>
              <w:t>HVAC Mechanics,</w:t>
            </w:r>
          </w:p>
          <w:p w:rsidR="00A76226" w:rsidRDefault="00A76226" w:rsidP="00A94A32">
            <w:r>
              <w:t>Facility Managers,</w:t>
            </w:r>
          </w:p>
          <w:p w:rsidR="00A76226" w:rsidRDefault="00A76226" w:rsidP="00A94A32">
            <w:r>
              <w:t>Utility Engineers,</w:t>
            </w:r>
          </w:p>
          <w:p w:rsidR="00A76226" w:rsidRDefault="00A76226" w:rsidP="00A94A32">
            <w:r>
              <w:t>Energy Auditors</w:t>
            </w:r>
          </w:p>
        </w:tc>
        <w:tc>
          <w:tcPr>
            <w:tcW w:w="2203" w:type="dxa"/>
          </w:tcPr>
          <w:p w:rsidR="00A76226" w:rsidRDefault="00A76226" w:rsidP="00A94A32">
            <w:r>
              <w:t>Pre &amp; post test, evaluation</w:t>
            </w:r>
          </w:p>
          <w:p w:rsidR="00A76226" w:rsidRDefault="00A76226" w:rsidP="00A94A32"/>
          <w:p w:rsidR="00A76226" w:rsidRDefault="00A76226" w:rsidP="00A94A32">
            <w:r>
              <w:t>Participant end of course evaluations,</w:t>
            </w:r>
          </w:p>
          <w:p w:rsidR="00A76226" w:rsidRDefault="00A76226" w:rsidP="00A94A32"/>
          <w:p w:rsidR="00A76226" w:rsidRDefault="00A76226" w:rsidP="00A94A32">
            <w:r>
              <w:t>3-month survey</w:t>
            </w:r>
          </w:p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>
            <w:r>
              <w:t>Employment Security Commission</w:t>
            </w:r>
          </w:p>
        </w:tc>
        <w:tc>
          <w:tcPr>
            <w:tcW w:w="2203" w:type="dxa"/>
          </w:tcPr>
          <w:p w:rsidR="00A76226" w:rsidRDefault="00A76226" w:rsidP="005B0C0D">
            <w:r>
              <w:t>To help unemployed individuals obtain employment</w:t>
            </w:r>
          </w:p>
        </w:tc>
        <w:tc>
          <w:tcPr>
            <w:tcW w:w="2203" w:type="dxa"/>
          </w:tcPr>
          <w:p w:rsidR="00A76226" w:rsidRDefault="00A76226" w:rsidP="00A76226">
            <w:r>
              <w:t>Unemployed HVAC Mechanics,</w:t>
            </w:r>
          </w:p>
          <w:p w:rsidR="00A76226" w:rsidRDefault="00A76226" w:rsidP="00A76226">
            <w:r>
              <w:t>Facility Managers,</w:t>
            </w:r>
          </w:p>
          <w:p w:rsidR="00A76226" w:rsidRDefault="00A76226" w:rsidP="00A76226">
            <w:r>
              <w:t>Utility Engineers,</w:t>
            </w:r>
          </w:p>
          <w:p w:rsidR="00A76226" w:rsidRDefault="00A76226" w:rsidP="00A76226">
            <w:r>
              <w:t>Energy Auditors</w:t>
            </w:r>
          </w:p>
        </w:tc>
        <w:tc>
          <w:tcPr>
            <w:tcW w:w="2203" w:type="dxa"/>
          </w:tcPr>
          <w:p w:rsidR="00A76226" w:rsidRDefault="00A76226" w:rsidP="00A76226">
            <w:r>
              <w:t>HVAC Mechanics,</w:t>
            </w:r>
          </w:p>
          <w:p w:rsidR="00A76226" w:rsidRDefault="00A76226" w:rsidP="00A76226">
            <w:r>
              <w:t>Facility Managers,</w:t>
            </w:r>
          </w:p>
          <w:p w:rsidR="00A76226" w:rsidRDefault="00A76226" w:rsidP="00A76226">
            <w:r>
              <w:t>Utility Engineers,</w:t>
            </w:r>
          </w:p>
          <w:p w:rsidR="00A76226" w:rsidRDefault="00A76226" w:rsidP="00A76226">
            <w:r>
              <w:t>Energy Auditors</w:t>
            </w:r>
          </w:p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  <w:tr w:rsidR="00A76226" w:rsidTr="005B0C0D"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3" w:type="dxa"/>
          </w:tcPr>
          <w:p w:rsidR="00A76226" w:rsidRDefault="00A76226" w:rsidP="005B0C0D"/>
        </w:tc>
        <w:tc>
          <w:tcPr>
            <w:tcW w:w="2204" w:type="dxa"/>
          </w:tcPr>
          <w:p w:rsidR="00A76226" w:rsidRDefault="00A76226" w:rsidP="005B0C0D"/>
        </w:tc>
      </w:tr>
    </w:tbl>
    <w:p w:rsidR="005B0C0D" w:rsidRPr="004472EB" w:rsidRDefault="005B0C0D" w:rsidP="00A76226">
      <w:pPr>
        <w:spacing w:after="0"/>
      </w:pPr>
    </w:p>
    <w:sectPr w:rsidR="005B0C0D" w:rsidRPr="004472EB" w:rsidSect="00447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2EB"/>
    <w:rsid w:val="000D3061"/>
    <w:rsid w:val="003A114C"/>
    <w:rsid w:val="0040141D"/>
    <w:rsid w:val="004472EB"/>
    <w:rsid w:val="0053650B"/>
    <w:rsid w:val="00566E0C"/>
    <w:rsid w:val="005B0C0D"/>
    <w:rsid w:val="0068670C"/>
    <w:rsid w:val="007A7B12"/>
    <w:rsid w:val="00854F28"/>
    <w:rsid w:val="008B687D"/>
    <w:rsid w:val="00A76226"/>
    <w:rsid w:val="00B77843"/>
    <w:rsid w:val="00C03D5E"/>
    <w:rsid w:val="00C16681"/>
    <w:rsid w:val="00C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32C2"/>
  <w15:docId w15:val="{E9314BFC-5CB5-4917-BAED-52A16A9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Hair</dc:creator>
  <cp:keywords/>
  <dc:description/>
  <cp:lastModifiedBy>Randy Gerhard Schiener</cp:lastModifiedBy>
  <cp:revision>9</cp:revision>
  <cp:lastPrinted>2012-10-29T17:16:00Z</cp:lastPrinted>
  <dcterms:created xsi:type="dcterms:W3CDTF">2012-07-26T14:46:00Z</dcterms:created>
  <dcterms:modified xsi:type="dcterms:W3CDTF">2022-06-06T18:03:00Z</dcterms:modified>
</cp:coreProperties>
</file>